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EB603" w14:textId="33171F6E" w:rsidR="00DA7DDE" w:rsidRDefault="0093574B" w:rsidP="00DA7DDE">
      <w:pPr>
        <w:jc w:val="center"/>
        <w:rPr>
          <w:rFonts w:ascii="Calibri" w:hAnsi="Calibri" w:cs="Calibri"/>
          <w:b/>
          <w:sz w:val="36"/>
        </w:rPr>
      </w:pPr>
      <w:bookmarkStart w:id="0" w:name="OLE_LINK1"/>
      <w:r>
        <w:rPr>
          <w:rFonts w:ascii="Calibri" w:hAnsi="Calibri" w:cs="Calibri"/>
          <w:b/>
          <w:sz w:val="36"/>
        </w:rPr>
        <w:t>RFS 19-098</w:t>
      </w:r>
    </w:p>
    <w:p w14:paraId="331975F2" w14:textId="21069A16" w:rsidR="00DA7DDE" w:rsidRPr="00F20E9E" w:rsidRDefault="00DA7DDE" w:rsidP="00DA7DDE">
      <w:pPr>
        <w:jc w:val="center"/>
        <w:rPr>
          <w:rFonts w:ascii="Calibri" w:hAnsi="Calibri" w:cs="Calibri"/>
          <w:b/>
          <w:sz w:val="36"/>
        </w:rPr>
      </w:pPr>
      <w:r>
        <w:rPr>
          <w:rFonts w:ascii="Calibri" w:hAnsi="Calibri" w:cs="Calibri"/>
          <w:b/>
          <w:sz w:val="36"/>
        </w:rPr>
        <w:t>TECHNICAL</w:t>
      </w:r>
      <w:r w:rsidRPr="00F20E9E">
        <w:rPr>
          <w:rFonts w:ascii="Calibri" w:hAnsi="Calibri" w:cs="Calibri"/>
          <w:b/>
          <w:sz w:val="36"/>
        </w:rPr>
        <w:t xml:space="preserve"> PROPOSAL</w:t>
      </w:r>
    </w:p>
    <w:p w14:paraId="4F589706" w14:textId="43F114C7" w:rsidR="00DA7DDE" w:rsidRDefault="00DA7DDE" w:rsidP="00A26549">
      <w:pPr>
        <w:jc w:val="center"/>
        <w:rPr>
          <w:rFonts w:ascii="Calibri" w:hAnsi="Calibri" w:cs="Calibri"/>
          <w:b/>
          <w:sz w:val="36"/>
          <w:szCs w:val="36"/>
        </w:rPr>
      </w:pPr>
      <w:r>
        <w:rPr>
          <w:rFonts w:ascii="Calibri" w:hAnsi="Calibri" w:cs="Calibri"/>
          <w:b/>
          <w:sz w:val="36"/>
          <w:szCs w:val="36"/>
        </w:rPr>
        <w:t>ATTACHMENT F</w:t>
      </w:r>
    </w:p>
    <w:p w14:paraId="29A8BA3B" w14:textId="77777777" w:rsidR="001624F0" w:rsidRPr="00A26549" w:rsidRDefault="001624F0" w:rsidP="00A26549">
      <w:pPr>
        <w:jc w:val="center"/>
        <w:rPr>
          <w:rFonts w:ascii="Calibri" w:hAnsi="Calibri" w:cs="Calibri"/>
          <w:b/>
          <w:sz w:val="36"/>
          <w:szCs w:val="36"/>
        </w:rPr>
      </w:pPr>
    </w:p>
    <w:p w14:paraId="58D2CA53" w14:textId="77777777" w:rsidR="001624F0" w:rsidRPr="00542D70" w:rsidRDefault="001624F0" w:rsidP="001624F0">
      <w:pPr>
        <w:rPr>
          <w:rFonts w:ascii="Calibri" w:hAnsi="Calibri" w:cs="Calibri"/>
          <w:b/>
          <w:szCs w:val="24"/>
        </w:rPr>
      </w:pPr>
      <w:r w:rsidRPr="00F20E9E">
        <w:rPr>
          <w:rFonts w:ascii="Calibri" w:hAnsi="Calibri" w:cs="Calibri"/>
          <w:b/>
          <w:color w:val="FF0000"/>
          <w:szCs w:val="24"/>
        </w:rPr>
        <w:t>Instructions:</w:t>
      </w:r>
      <w:r w:rsidRPr="00542D70">
        <w:rPr>
          <w:rFonts w:ascii="Calibri" w:hAnsi="Calibri" w:cs="Calibri"/>
          <w:b/>
          <w:szCs w:val="24"/>
        </w:rPr>
        <w:t xml:space="preserve">  Please provide answers in the shaded areas to all questions.  Reference all attachments in the shaded area.</w:t>
      </w:r>
      <w:bookmarkStart w:id="1" w:name="_GoBack"/>
      <w:bookmarkEnd w:id="1"/>
      <w:r w:rsidRPr="00542D70">
        <w:rPr>
          <w:rFonts w:ascii="Calibri" w:hAnsi="Calibri" w:cs="Calibri"/>
          <w:b/>
          <w:szCs w:val="24"/>
        </w:rPr>
        <w:t xml:space="preserve">   </w:t>
      </w:r>
    </w:p>
    <w:p w14:paraId="14A6A117" w14:textId="77777777" w:rsidR="00DA7DDE" w:rsidRPr="00DB6525" w:rsidRDefault="00DA7DDE" w:rsidP="00C91FEB">
      <w:pPr>
        <w:widowControl/>
        <w:rPr>
          <w:rFonts w:ascii="Times New Roman" w:hAnsi="Times New Roman"/>
          <w:szCs w:val="24"/>
        </w:rPr>
      </w:pPr>
    </w:p>
    <w:bookmarkEnd w:id="0"/>
    <w:p w14:paraId="7FD80CF1" w14:textId="77777777" w:rsidR="005708CD" w:rsidRPr="005708CD" w:rsidRDefault="005708CD" w:rsidP="005708CD">
      <w:pPr>
        <w:widowControl/>
        <w:rPr>
          <w:rFonts w:asciiTheme="minorHAnsi" w:hAnsiTheme="minorHAnsi"/>
          <w:color w:val="000000"/>
          <w:szCs w:val="24"/>
        </w:rPr>
      </w:pPr>
    </w:p>
    <w:p w14:paraId="1E756839" w14:textId="1F56B1A8" w:rsidR="005708CD" w:rsidRDefault="005708CD" w:rsidP="005708CD">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experience and ability in using WIC or other EBT cards to conduct compliance investigations.</w:t>
      </w:r>
    </w:p>
    <w:p w14:paraId="1558D32B" w14:textId="77777777" w:rsidR="001624F0" w:rsidRDefault="001624F0" w:rsidP="001624F0">
      <w:pPr>
        <w:pStyle w:val="ListParagraph"/>
        <w:widowControl/>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1624F0" w:rsidRPr="00542D70" w14:paraId="71C45E0B" w14:textId="77777777" w:rsidTr="001624F0">
        <w:tc>
          <w:tcPr>
            <w:tcW w:w="8455" w:type="dxa"/>
            <w:shd w:val="clear" w:color="auto" w:fill="FFFF99"/>
          </w:tcPr>
          <w:p w14:paraId="0B70644C" w14:textId="77777777" w:rsidR="001624F0" w:rsidRPr="00542D70" w:rsidRDefault="001624F0" w:rsidP="008C5C6A">
            <w:pPr>
              <w:rPr>
                <w:rFonts w:ascii="Calibri" w:hAnsi="Calibri" w:cs="Calibri"/>
              </w:rPr>
            </w:pPr>
          </w:p>
        </w:tc>
      </w:tr>
    </w:tbl>
    <w:p w14:paraId="3EB328B9" w14:textId="77777777" w:rsidR="001624F0" w:rsidRPr="001624F0" w:rsidRDefault="001624F0" w:rsidP="001624F0">
      <w:pPr>
        <w:widowControl/>
        <w:rPr>
          <w:rFonts w:asciiTheme="minorHAnsi" w:hAnsiTheme="minorHAnsi"/>
          <w:color w:val="000000"/>
          <w:szCs w:val="24"/>
        </w:rPr>
      </w:pPr>
    </w:p>
    <w:p w14:paraId="75D728D7" w14:textId="60AD264E" w:rsidR="00D43A5B" w:rsidRDefault="005708CD" w:rsidP="00F32B95">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experience and ability in providing investigative staff that are representative of the diverse communities and stores where suspect WIC activity may be occurring. This includes communities that are rural and urban and stores where staff and customers speak Spanish or Burmese.</w:t>
      </w:r>
    </w:p>
    <w:p w14:paraId="6DA37B9D" w14:textId="77777777" w:rsidR="00F32B95" w:rsidRPr="00F32B95" w:rsidRDefault="00F32B95" w:rsidP="00F32B95">
      <w:pPr>
        <w:widowControl/>
        <w:ind w:left="360"/>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D43A5B" w:rsidRPr="00542D70" w14:paraId="5EF4F13A" w14:textId="77777777" w:rsidTr="008C5C6A">
        <w:tc>
          <w:tcPr>
            <w:tcW w:w="8455" w:type="dxa"/>
            <w:shd w:val="clear" w:color="auto" w:fill="FFFF99"/>
          </w:tcPr>
          <w:p w14:paraId="0434217A" w14:textId="77777777" w:rsidR="00D43A5B" w:rsidRPr="00542D70" w:rsidRDefault="00D43A5B" w:rsidP="008C5C6A">
            <w:pPr>
              <w:rPr>
                <w:rFonts w:ascii="Calibri" w:hAnsi="Calibri" w:cs="Calibri"/>
              </w:rPr>
            </w:pPr>
          </w:p>
        </w:tc>
      </w:tr>
    </w:tbl>
    <w:p w14:paraId="3C8E5AB6" w14:textId="77777777" w:rsidR="00D43A5B" w:rsidRPr="00D43A5B" w:rsidRDefault="00D43A5B" w:rsidP="00D43A5B">
      <w:pPr>
        <w:widowControl/>
        <w:rPr>
          <w:rFonts w:asciiTheme="minorHAnsi" w:hAnsiTheme="minorHAnsi"/>
          <w:color w:val="000000"/>
          <w:szCs w:val="24"/>
        </w:rPr>
      </w:pPr>
    </w:p>
    <w:p w14:paraId="4A99B7DD" w14:textId="56DB16F9" w:rsidR="005708CD" w:rsidRPr="005708CD" w:rsidRDefault="005708CD" w:rsidP="005708CD">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experience and ability in conducting the following types of compliance buys</w:t>
      </w:r>
    </w:p>
    <w:p w14:paraId="062F7ED1" w14:textId="23D81E4B" w:rsidR="005708CD" w:rsidRPr="005708CD" w:rsidRDefault="005708CD" w:rsidP="005708CD">
      <w:pPr>
        <w:pStyle w:val="ListParagraph"/>
        <w:widowControl/>
        <w:numPr>
          <w:ilvl w:val="1"/>
          <w:numId w:val="17"/>
        </w:numPr>
        <w:rPr>
          <w:rFonts w:asciiTheme="minorHAnsi" w:hAnsiTheme="minorHAnsi"/>
          <w:color w:val="000000"/>
          <w:szCs w:val="24"/>
        </w:rPr>
      </w:pPr>
      <w:r w:rsidRPr="005708CD">
        <w:rPr>
          <w:rFonts w:asciiTheme="minorHAnsi" w:hAnsiTheme="minorHAnsi"/>
          <w:color w:val="000000"/>
          <w:szCs w:val="24"/>
        </w:rPr>
        <w:t>Minor substitution</w:t>
      </w:r>
    </w:p>
    <w:p w14:paraId="6720D01F" w14:textId="300A3E9E" w:rsidR="005708CD" w:rsidRPr="005708CD" w:rsidRDefault="005708CD" w:rsidP="005708CD">
      <w:pPr>
        <w:pStyle w:val="ListParagraph"/>
        <w:widowControl/>
        <w:numPr>
          <w:ilvl w:val="1"/>
          <w:numId w:val="17"/>
        </w:numPr>
        <w:rPr>
          <w:rFonts w:asciiTheme="minorHAnsi" w:hAnsiTheme="minorHAnsi"/>
          <w:color w:val="000000"/>
          <w:szCs w:val="24"/>
        </w:rPr>
      </w:pPr>
      <w:r w:rsidRPr="005708CD">
        <w:rPr>
          <w:rFonts w:asciiTheme="minorHAnsi" w:hAnsiTheme="minorHAnsi"/>
          <w:color w:val="000000"/>
          <w:szCs w:val="24"/>
        </w:rPr>
        <w:t>Trafficking buy</w:t>
      </w:r>
    </w:p>
    <w:p w14:paraId="70DD17F1" w14:textId="75B34FDE" w:rsidR="005708CD" w:rsidRPr="005708CD" w:rsidRDefault="005708CD" w:rsidP="005708CD">
      <w:pPr>
        <w:pStyle w:val="ListParagraph"/>
        <w:widowControl/>
        <w:numPr>
          <w:ilvl w:val="1"/>
          <w:numId w:val="17"/>
        </w:numPr>
        <w:rPr>
          <w:rFonts w:asciiTheme="minorHAnsi" w:hAnsiTheme="minorHAnsi"/>
          <w:color w:val="000000"/>
          <w:szCs w:val="24"/>
        </w:rPr>
      </w:pPr>
      <w:r w:rsidRPr="005708CD">
        <w:rPr>
          <w:rFonts w:asciiTheme="minorHAnsi" w:hAnsiTheme="minorHAnsi"/>
          <w:color w:val="000000"/>
          <w:szCs w:val="24"/>
        </w:rPr>
        <w:t>Major substitution</w:t>
      </w:r>
    </w:p>
    <w:p w14:paraId="6CEC5ADB" w14:textId="0ED097E1" w:rsidR="005708CD" w:rsidRDefault="005708CD" w:rsidP="005708CD">
      <w:pPr>
        <w:pStyle w:val="ListParagraph"/>
        <w:widowControl/>
        <w:numPr>
          <w:ilvl w:val="1"/>
          <w:numId w:val="17"/>
        </w:numPr>
        <w:rPr>
          <w:rFonts w:asciiTheme="minorHAnsi" w:hAnsiTheme="minorHAnsi"/>
          <w:color w:val="000000"/>
          <w:szCs w:val="24"/>
        </w:rPr>
      </w:pPr>
      <w:r w:rsidRPr="005708CD">
        <w:rPr>
          <w:rFonts w:asciiTheme="minorHAnsi" w:hAnsiTheme="minorHAnsi"/>
          <w:color w:val="000000"/>
          <w:szCs w:val="24"/>
        </w:rPr>
        <w:t>Safe buy</w:t>
      </w:r>
    </w:p>
    <w:p w14:paraId="4BACF051" w14:textId="77777777" w:rsidR="00F32B95" w:rsidRPr="00F32B95" w:rsidRDefault="00F32B95" w:rsidP="00F32B95">
      <w:pPr>
        <w:widowControl/>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F32B95" w:rsidRPr="00542D70" w14:paraId="187E987F" w14:textId="77777777" w:rsidTr="008C5C6A">
        <w:tc>
          <w:tcPr>
            <w:tcW w:w="8455" w:type="dxa"/>
            <w:shd w:val="clear" w:color="auto" w:fill="FFFF99"/>
          </w:tcPr>
          <w:p w14:paraId="62DECD80" w14:textId="77777777" w:rsidR="00F32B95" w:rsidRPr="00542D70" w:rsidRDefault="00F32B95" w:rsidP="008C5C6A">
            <w:pPr>
              <w:rPr>
                <w:rFonts w:ascii="Calibri" w:hAnsi="Calibri" w:cs="Calibri"/>
              </w:rPr>
            </w:pPr>
          </w:p>
        </w:tc>
      </w:tr>
    </w:tbl>
    <w:p w14:paraId="759510AF" w14:textId="77777777" w:rsidR="00F32B95" w:rsidRPr="00F32B95" w:rsidRDefault="00F32B95" w:rsidP="00F32B95">
      <w:pPr>
        <w:widowControl/>
        <w:rPr>
          <w:rFonts w:asciiTheme="minorHAnsi" w:hAnsiTheme="minorHAnsi"/>
          <w:color w:val="000000"/>
          <w:szCs w:val="24"/>
        </w:rPr>
      </w:pPr>
    </w:p>
    <w:p w14:paraId="42666963" w14:textId="60949415" w:rsidR="005708CD" w:rsidRDefault="005708CD" w:rsidP="005708CD">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experience and ability in providing testimony during administrative hearings.</w:t>
      </w:r>
    </w:p>
    <w:p w14:paraId="1AA65BC9" w14:textId="77777777" w:rsidR="00F32B95" w:rsidRDefault="00F32B95" w:rsidP="00F32B95">
      <w:pPr>
        <w:widowControl/>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F32B95" w:rsidRPr="00542D70" w14:paraId="109C54E4" w14:textId="77777777" w:rsidTr="008C5C6A">
        <w:tc>
          <w:tcPr>
            <w:tcW w:w="8455" w:type="dxa"/>
            <w:shd w:val="clear" w:color="auto" w:fill="FFFF99"/>
          </w:tcPr>
          <w:p w14:paraId="5DE0B569" w14:textId="77777777" w:rsidR="00F32B95" w:rsidRPr="00542D70" w:rsidRDefault="00F32B95" w:rsidP="008C5C6A">
            <w:pPr>
              <w:rPr>
                <w:rFonts w:ascii="Calibri" w:hAnsi="Calibri" w:cs="Calibri"/>
              </w:rPr>
            </w:pPr>
          </w:p>
        </w:tc>
      </w:tr>
    </w:tbl>
    <w:p w14:paraId="3D593CAA" w14:textId="77777777" w:rsidR="00F32B95" w:rsidRPr="00F32B95" w:rsidRDefault="00F32B95" w:rsidP="00F32B95">
      <w:pPr>
        <w:widowControl/>
        <w:rPr>
          <w:rFonts w:asciiTheme="minorHAnsi" w:hAnsiTheme="minorHAnsi"/>
          <w:color w:val="000000"/>
          <w:szCs w:val="24"/>
        </w:rPr>
      </w:pPr>
    </w:p>
    <w:p w14:paraId="6DE5CF1B" w14:textId="587FE6BC" w:rsidR="005708CD" w:rsidRDefault="005708CD" w:rsidP="005708CD">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experience and ability in using covert video record</w:t>
      </w:r>
      <w:r>
        <w:rPr>
          <w:rFonts w:asciiTheme="minorHAnsi" w:hAnsiTheme="minorHAnsi"/>
          <w:color w:val="000000"/>
          <w:szCs w:val="24"/>
        </w:rPr>
        <w:t>ings to conduct investigations</w:t>
      </w:r>
      <w:r w:rsidRPr="005708CD">
        <w:rPr>
          <w:rFonts w:asciiTheme="minorHAnsi" w:hAnsiTheme="minorHAnsi"/>
          <w:color w:val="000000"/>
          <w:szCs w:val="24"/>
        </w:rPr>
        <w:t>.</w:t>
      </w:r>
    </w:p>
    <w:p w14:paraId="587156D7" w14:textId="77777777" w:rsidR="00F32B95" w:rsidRDefault="00F32B95" w:rsidP="00F32B95">
      <w:pPr>
        <w:widowControl/>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F32B95" w:rsidRPr="00542D70" w14:paraId="54E4C601" w14:textId="77777777" w:rsidTr="008C5C6A">
        <w:tc>
          <w:tcPr>
            <w:tcW w:w="8455" w:type="dxa"/>
            <w:shd w:val="clear" w:color="auto" w:fill="FFFF99"/>
          </w:tcPr>
          <w:p w14:paraId="7129350A" w14:textId="77777777" w:rsidR="00F32B95" w:rsidRPr="00542D70" w:rsidRDefault="00F32B95" w:rsidP="008C5C6A">
            <w:pPr>
              <w:rPr>
                <w:rFonts w:ascii="Calibri" w:hAnsi="Calibri" w:cs="Calibri"/>
              </w:rPr>
            </w:pPr>
          </w:p>
        </w:tc>
      </w:tr>
    </w:tbl>
    <w:p w14:paraId="082A9420" w14:textId="77777777" w:rsidR="00F32B95" w:rsidRDefault="00F32B95" w:rsidP="00F32B95">
      <w:pPr>
        <w:widowControl/>
        <w:rPr>
          <w:rFonts w:asciiTheme="minorHAnsi" w:hAnsiTheme="minorHAnsi"/>
          <w:color w:val="000000"/>
          <w:szCs w:val="24"/>
        </w:rPr>
      </w:pPr>
    </w:p>
    <w:p w14:paraId="648146C5" w14:textId="77777777" w:rsidR="00F32B95" w:rsidRPr="00F32B95" w:rsidRDefault="00F32B95" w:rsidP="00F32B95">
      <w:pPr>
        <w:widowControl/>
        <w:rPr>
          <w:rFonts w:asciiTheme="minorHAnsi" w:hAnsiTheme="minorHAnsi"/>
          <w:color w:val="000000"/>
          <w:szCs w:val="24"/>
        </w:rPr>
      </w:pPr>
    </w:p>
    <w:p w14:paraId="4AC57856" w14:textId="1E6127B6" w:rsidR="00C91FEB" w:rsidRDefault="005708CD" w:rsidP="005708CD">
      <w:pPr>
        <w:pStyle w:val="ListParagraph"/>
        <w:widowControl/>
        <w:numPr>
          <w:ilvl w:val="0"/>
          <w:numId w:val="17"/>
        </w:numPr>
        <w:rPr>
          <w:rFonts w:asciiTheme="minorHAnsi" w:hAnsiTheme="minorHAnsi"/>
          <w:color w:val="000000"/>
          <w:szCs w:val="24"/>
        </w:rPr>
      </w:pPr>
      <w:r w:rsidRPr="005708CD">
        <w:rPr>
          <w:rFonts w:asciiTheme="minorHAnsi" w:hAnsiTheme="minorHAnsi"/>
          <w:color w:val="000000"/>
          <w:szCs w:val="24"/>
        </w:rPr>
        <w:t>Please describe your process and timeline for reporting on compliance buy activities.</w:t>
      </w:r>
    </w:p>
    <w:p w14:paraId="678CFA7D" w14:textId="77777777" w:rsidR="00F32B95" w:rsidRDefault="00F32B95" w:rsidP="00F32B95">
      <w:pPr>
        <w:widowControl/>
        <w:rPr>
          <w:rFonts w:asciiTheme="minorHAnsi" w:hAnsiTheme="minorHAnsi"/>
          <w:color w:val="000000"/>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55"/>
      </w:tblGrid>
      <w:tr w:rsidR="00F32B95" w:rsidRPr="00542D70" w14:paraId="64E0555E" w14:textId="77777777" w:rsidTr="008C5C6A">
        <w:tc>
          <w:tcPr>
            <w:tcW w:w="8455" w:type="dxa"/>
            <w:shd w:val="clear" w:color="auto" w:fill="FFFF99"/>
          </w:tcPr>
          <w:p w14:paraId="695B0BCB" w14:textId="77777777" w:rsidR="00F32B95" w:rsidRPr="00542D70" w:rsidRDefault="00F32B95" w:rsidP="008C5C6A">
            <w:pPr>
              <w:rPr>
                <w:rFonts w:ascii="Calibri" w:hAnsi="Calibri" w:cs="Calibri"/>
              </w:rPr>
            </w:pPr>
          </w:p>
        </w:tc>
      </w:tr>
    </w:tbl>
    <w:p w14:paraId="6CA3F781" w14:textId="77777777" w:rsidR="00F32B95" w:rsidRPr="00F32B95" w:rsidRDefault="00F32B95" w:rsidP="00F32B95">
      <w:pPr>
        <w:widowControl/>
        <w:rPr>
          <w:rFonts w:asciiTheme="minorHAnsi" w:hAnsiTheme="minorHAnsi"/>
          <w:color w:val="000000"/>
          <w:szCs w:val="24"/>
        </w:rPr>
      </w:pPr>
    </w:p>
    <w:sectPr w:rsidR="00F32B95" w:rsidRPr="00F32B95" w:rsidSect="005D73B5">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7622C" w14:textId="77777777" w:rsidR="0047480B" w:rsidRDefault="0047480B">
      <w:r>
        <w:separator/>
      </w:r>
    </w:p>
  </w:endnote>
  <w:endnote w:type="continuationSeparator" w:id="0">
    <w:p w14:paraId="5AA95347" w14:textId="77777777" w:rsidR="0047480B" w:rsidRDefault="0047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1CF0B" w14:textId="77777777" w:rsidR="002F7985" w:rsidRDefault="00680996" w:rsidP="005D73B5">
    <w:pPr>
      <w:pStyle w:val="Footer"/>
      <w:framePr w:wrap="around" w:vAnchor="text" w:hAnchor="margin" w:xAlign="center" w:y="1"/>
      <w:rPr>
        <w:rStyle w:val="PageNumber"/>
      </w:rPr>
    </w:pPr>
    <w:r>
      <w:rPr>
        <w:rStyle w:val="PageNumber"/>
      </w:rPr>
      <w:fldChar w:fldCharType="begin"/>
    </w:r>
    <w:r w:rsidR="002F7985">
      <w:rPr>
        <w:rStyle w:val="PageNumber"/>
      </w:rPr>
      <w:instrText xml:space="preserve">PAGE  </w:instrText>
    </w:r>
    <w:r>
      <w:rPr>
        <w:rStyle w:val="PageNumber"/>
      </w:rPr>
      <w:fldChar w:fldCharType="end"/>
    </w:r>
  </w:p>
  <w:p w14:paraId="6F70B3A8" w14:textId="77777777" w:rsidR="002F7985" w:rsidRDefault="002F7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81C5" w14:textId="77777777" w:rsidR="002F7985" w:rsidRDefault="00680996" w:rsidP="005D73B5">
    <w:pPr>
      <w:pStyle w:val="Footer"/>
      <w:framePr w:wrap="around" w:vAnchor="text" w:hAnchor="margin" w:xAlign="center" w:y="1"/>
      <w:rPr>
        <w:rStyle w:val="PageNumber"/>
      </w:rPr>
    </w:pPr>
    <w:r>
      <w:rPr>
        <w:rStyle w:val="PageNumber"/>
      </w:rPr>
      <w:fldChar w:fldCharType="begin"/>
    </w:r>
    <w:r w:rsidR="002F7985">
      <w:rPr>
        <w:rStyle w:val="PageNumber"/>
      </w:rPr>
      <w:instrText xml:space="preserve">PAGE  </w:instrText>
    </w:r>
    <w:r>
      <w:rPr>
        <w:rStyle w:val="PageNumber"/>
      </w:rPr>
      <w:fldChar w:fldCharType="separate"/>
    </w:r>
    <w:r w:rsidR="00F32B95">
      <w:rPr>
        <w:rStyle w:val="PageNumber"/>
        <w:noProof/>
      </w:rPr>
      <w:t>2</w:t>
    </w:r>
    <w:r>
      <w:rPr>
        <w:rStyle w:val="PageNumber"/>
      </w:rPr>
      <w:fldChar w:fldCharType="end"/>
    </w:r>
  </w:p>
  <w:p w14:paraId="21C43BE2" w14:textId="77777777" w:rsidR="002F7985" w:rsidRDefault="002F7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85B74" w14:textId="77777777" w:rsidR="0047480B" w:rsidRDefault="0047480B">
      <w:r>
        <w:separator/>
      </w:r>
    </w:p>
  </w:footnote>
  <w:footnote w:type="continuationSeparator" w:id="0">
    <w:p w14:paraId="652BE91C" w14:textId="77777777" w:rsidR="0047480B" w:rsidRDefault="00474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0F4"/>
    <w:multiLevelType w:val="hybridMultilevel"/>
    <w:tmpl w:val="5852B5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6104E0B"/>
    <w:multiLevelType w:val="multilevel"/>
    <w:tmpl w:val="7C347D1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25DA9"/>
    <w:multiLevelType w:val="hybridMultilevel"/>
    <w:tmpl w:val="BC94E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FF6852"/>
    <w:multiLevelType w:val="hybridMultilevel"/>
    <w:tmpl w:val="AA889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ADD01E3"/>
    <w:multiLevelType w:val="multilevel"/>
    <w:tmpl w:val="2B5E3E2C"/>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B2357F"/>
    <w:multiLevelType w:val="hybridMultilevel"/>
    <w:tmpl w:val="E5A0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14420"/>
    <w:multiLevelType w:val="multilevel"/>
    <w:tmpl w:val="A0EC0DA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AB5B9C"/>
    <w:multiLevelType w:val="multilevel"/>
    <w:tmpl w:val="77546A9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BE942B4"/>
    <w:multiLevelType w:val="hybridMultilevel"/>
    <w:tmpl w:val="6A1C2DB8"/>
    <w:lvl w:ilvl="0" w:tplc="DD2098FC">
      <w:start w:val="1"/>
      <w:numFmt w:val="decimal"/>
      <w:lvlText w:val="%1."/>
      <w:lvlJc w:val="left"/>
      <w:pPr>
        <w:ind w:left="1080" w:hanging="720"/>
      </w:pPr>
      <w:rPr>
        <w:rFonts w:hint="default"/>
      </w:rPr>
    </w:lvl>
    <w:lvl w:ilvl="1" w:tplc="6BFAC9A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70344"/>
    <w:multiLevelType w:val="multilevel"/>
    <w:tmpl w:val="E66C3A4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1E0EB5"/>
    <w:multiLevelType w:val="multilevel"/>
    <w:tmpl w:val="BBBA4B1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94406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FE23A1"/>
    <w:multiLevelType w:val="multilevel"/>
    <w:tmpl w:val="3C168192"/>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E06AEC"/>
    <w:multiLevelType w:val="multilevel"/>
    <w:tmpl w:val="6B1A49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D7F3F3F"/>
    <w:multiLevelType w:val="multilevel"/>
    <w:tmpl w:val="56764D92"/>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14"/>
  </w:num>
  <w:num w:numId="2">
    <w:abstractNumId w:val="12"/>
  </w:num>
  <w:num w:numId="3">
    <w:abstractNumId w:val="10"/>
  </w:num>
  <w:num w:numId="4">
    <w:abstractNumId w:val="17"/>
  </w:num>
  <w:num w:numId="5">
    <w:abstractNumId w:val="1"/>
  </w:num>
  <w:num w:numId="6">
    <w:abstractNumId w:val="16"/>
  </w:num>
  <w:num w:numId="7">
    <w:abstractNumId w:val="5"/>
  </w:num>
  <w:num w:numId="8">
    <w:abstractNumId w:val="8"/>
  </w:num>
  <w:num w:numId="9">
    <w:abstractNumId w:val="15"/>
  </w:num>
  <w:num w:numId="10">
    <w:abstractNumId w:val="3"/>
  </w:num>
  <w:num w:numId="11">
    <w:abstractNumId w:val="9"/>
  </w:num>
  <w:num w:numId="12">
    <w:abstractNumId w:val="6"/>
  </w:num>
  <w:num w:numId="13">
    <w:abstractNumId w:val="13"/>
  </w:num>
  <w:num w:numId="14">
    <w:abstractNumId w:val="0"/>
  </w:num>
  <w:num w:numId="15">
    <w:abstractNumId w:val="4"/>
  </w:num>
  <w:num w:numId="16">
    <w:abstractNumId w:val="7"/>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EB"/>
    <w:rsid w:val="00001C38"/>
    <w:rsid w:val="00013B1E"/>
    <w:rsid w:val="000146AC"/>
    <w:rsid w:val="00022F7B"/>
    <w:rsid w:val="0002343E"/>
    <w:rsid w:val="00025A93"/>
    <w:rsid w:val="00026271"/>
    <w:rsid w:val="000331C1"/>
    <w:rsid w:val="00044813"/>
    <w:rsid w:val="00047D44"/>
    <w:rsid w:val="0005199B"/>
    <w:rsid w:val="0005493A"/>
    <w:rsid w:val="00056D8B"/>
    <w:rsid w:val="0005724E"/>
    <w:rsid w:val="00077D58"/>
    <w:rsid w:val="00083D13"/>
    <w:rsid w:val="00093976"/>
    <w:rsid w:val="00093E0D"/>
    <w:rsid w:val="00094056"/>
    <w:rsid w:val="000A210D"/>
    <w:rsid w:val="000A5C1F"/>
    <w:rsid w:val="000B0B10"/>
    <w:rsid w:val="000B25CC"/>
    <w:rsid w:val="000C5B3B"/>
    <w:rsid w:val="000C6E31"/>
    <w:rsid w:val="000D0C60"/>
    <w:rsid w:val="000E017C"/>
    <w:rsid w:val="000E1772"/>
    <w:rsid w:val="000E3C03"/>
    <w:rsid w:val="000F1B6D"/>
    <w:rsid w:val="000F2191"/>
    <w:rsid w:val="000F7DF9"/>
    <w:rsid w:val="00107F17"/>
    <w:rsid w:val="001305F9"/>
    <w:rsid w:val="001326C2"/>
    <w:rsid w:val="0013329C"/>
    <w:rsid w:val="00156A08"/>
    <w:rsid w:val="001624F0"/>
    <w:rsid w:val="00164816"/>
    <w:rsid w:val="0016503E"/>
    <w:rsid w:val="0017047C"/>
    <w:rsid w:val="00171513"/>
    <w:rsid w:val="00174E5B"/>
    <w:rsid w:val="001825CD"/>
    <w:rsid w:val="001922BC"/>
    <w:rsid w:val="001A1FAF"/>
    <w:rsid w:val="001A370C"/>
    <w:rsid w:val="001A3E7F"/>
    <w:rsid w:val="001A5D81"/>
    <w:rsid w:val="001A7417"/>
    <w:rsid w:val="001B6122"/>
    <w:rsid w:val="001C77FF"/>
    <w:rsid w:val="001D2BC3"/>
    <w:rsid w:val="001D5B00"/>
    <w:rsid w:val="001E1101"/>
    <w:rsid w:val="001F2D8D"/>
    <w:rsid w:val="001F3DC2"/>
    <w:rsid w:val="0020066D"/>
    <w:rsid w:val="002215C6"/>
    <w:rsid w:val="00221954"/>
    <w:rsid w:val="002271C9"/>
    <w:rsid w:val="002361FA"/>
    <w:rsid w:val="00255EE3"/>
    <w:rsid w:val="00257249"/>
    <w:rsid w:val="00264D9A"/>
    <w:rsid w:val="0026553C"/>
    <w:rsid w:val="0028556B"/>
    <w:rsid w:val="00287E2B"/>
    <w:rsid w:val="00294AA6"/>
    <w:rsid w:val="00296740"/>
    <w:rsid w:val="0029786A"/>
    <w:rsid w:val="002A43DE"/>
    <w:rsid w:val="002B0D57"/>
    <w:rsid w:val="002B50AD"/>
    <w:rsid w:val="002B6255"/>
    <w:rsid w:val="002C041E"/>
    <w:rsid w:val="002C4858"/>
    <w:rsid w:val="002C4C72"/>
    <w:rsid w:val="002D03A7"/>
    <w:rsid w:val="002D4590"/>
    <w:rsid w:val="002D6E0F"/>
    <w:rsid w:val="002E0837"/>
    <w:rsid w:val="002E42BE"/>
    <w:rsid w:val="002F20C6"/>
    <w:rsid w:val="002F7985"/>
    <w:rsid w:val="00302190"/>
    <w:rsid w:val="003105ED"/>
    <w:rsid w:val="00313E34"/>
    <w:rsid w:val="00314972"/>
    <w:rsid w:val="00334C06"/>
    <w:rsid w:val="003367BD"/>
    <w:rsid w:val="00337CD0"/>
    <w:rsid w:val="00340C5E"/>
    <w:rsid w:val="00343713"/>
    <w:rsid w:val="003507F5"/>
    <w:rsid w:val="00351022"/>
    <w:rsid w:val="0035241F"/>
    <w:rsid w:val="00355875"/>
    <w:rsid w:val="0036185C"/>
    <w:rsid w:val="00361F30"/>
    <w:rsid w:val="003728F7"/>
    <w:rsid w:val="00373DD9"/>
    <w:rsid w:val="00390D89"/>
    <w:rsid w:val="00391C1E"/>
    <w:rsid w:val="00395E6B"/>
    <w:rsid w:val="00396427"/>
    <w:rsid w:val="003D05F0"/>
    <w:rsid w:val="003D1F0E"/>
    <w:rsid w:val="003D67A6"/>
    <w:rsid w:val="003F00D1"/>
    <w:rsid w:val="003F3FA2"/>
    <w:rsid w:val="00406F74"/>
    <w:rsid w:val="00411A42"/>
    <w:rsid w:val="0042026D"/>
    <w:rsid w:val="0042179D"/>
    <w:rsid w:val="00423ED8"/>
    <w:rsid w:val="00424E41"/>
    <w:rsid w:val="004276C9"/>
    <w:rsid w:val="00433129"/>
    <w:rsid w:val="00434B23"/>
    <w:rsid w:val="00436836"/>
    <w:rsid w:val="00437672"/>
    <w:rsid w:val="004455F4"/>
    <w:rsid w:val="00446726"/>
    <w:rsid w:val="00462977"/>
    <w:rsid w:val="00463989"/>
    <w:rsid w:val="00471373"/>
    <w:rsid w:val="0047251F"/>
    <w:rsid w:val="0047480B"/>
    <w:rsid w:val="00482920"/>
    <w:rsid w:val="00483D5F"/>
    <w:rsid w:val="00490FC8"/>
    <w:rsid w:val="00493A0D"/>
    <w:rsid w:val="00495444"/>
    <w:rsid w:val="004A2347"/>
    <w:rsid w:val="004A3D9A"/>
    <w:rsid w:val="004A409B"/>
    <w:rsid w:val="004A75AD"/>
    <w:rsid w:val="004B0DB6"/>
    <w:rsid w:val="004B213D"/>
    <w:rsid w:val="004B3364"/>
    <w:rsid w:val="004B63A7"/>
    <w:rsid w:val="004C24F5"/>
    <w:rsid w:val="004C3E05"/>
    <w:rsid w:val="004C551D"/>
    <w:rsid w:val="004E1470"/>
    <w:rsid w:val="004E5F81"/>
    <w:rsid w:val="004E7771"/>
    <w:rsid w:val="004F086D"/>
    <w:rsid w:val="004F20D3"/>
    <w:rsid w:val="004F39F5"/>
    <w:rsid w:val="004F4713"/>
    <w:rsid w:val="004F6F6E"/>
    <w:rsid w:val="0050406D"/>
    <w:rsid w:val="005136F8"/>
    <w:rsid w:val="0051723C"/>
    <w:rsid w:val="00531884"/>
    <w:rsid w:val="00531E06"/>
    <w:rsid w:val="005446A1"/>
    <w:rsid w:val="00552C70"/>
    <w:rsid w:val="00555452"/>
    <w:rsid w:val="00561B6F"/>
    <w:rsid w:val="00562892"/>
    <w:rsid w:val="00570138"/>
    <w:rsid w:val="005708CD"/>
    <w:rsid w:val="00580653"/>
    <w:rsid w:val="00581446"/>
    <w:rsid w:val="00595EED"/>
    <w:rsid w:val="005A19CA"/>
    <w:rsid w:val="005A1EF4"/>
    <w:rsid w:val="005A3136"/>
    <w:rsid w:val="005B5116"/>
    <w:rsid w:val="005C273C"/>
    <w:rsid w:val="005D50E5"/>
    <w:rsid w:val="005D73B5"/>
    <w:rsid w:val="005E3F8C"/>
    <w:rsid w:val="005E553D"/>
    <w:rsid w:val="005E6246"/>
    <w:rsid w:val="005F2767"/>
    <w:rsid w:val="005F7328"/>
    <w:rsid w:val="00603143"/>
    <w:rsid w:val="006056DC"/>
    <w:rsid w:val="006077EA"/>
    <w:rsid w:val="00612231"/>
    <w:rsid w:val="00617177"/>
    <w:rsid w:val="00622577"/>
    <w:rsid w:val="00627F70"/>
    <w:rsid w:val="00631256"/>
    <w:rsid w:val="006326C9"/>
    <w:rsid w:val="00662438"/>
    <w:rsid w:val="00680996"/>
    <w:rsid w:val="006850B1"/>
    <w:rsid w:val="00686698"/>
    <w:rsid w:val="0069287A"/>
    <w:rsid w:val="006B13D5"/>
    <w:rsid w:val="006B3FD9"/>
    <w:rsid w:val="006C0259"/>
    <w:rsid w:val="006C12A5"/>
    <w:rsid w:val="006C5D98"/>
    <w:rsid w:val="006C64ED"/>
    <w:rsid w:val="006D118E"/>
    <w:rsid w:val="006E1DE8"/>
    <w:rsid w:val="006E1EDD"/>
    <w:rsid w:val="006E2B0E"/>
    <w:rsid w:val="006E5365"/>
    <w:rsid w:val="006E5608"/>
    <w:rsid w:val="006F46EB"/>
    <w:rsid w:val="006F5E30"/>
    <w:rsid w:val="00701BF9"/>
    <w:rsid w:val="00704201"/>
    <w:rsid w:val="00704CC4"/>
    <w:rsid w:val="007061BF"/>
    <w:rsid w:val="00707167"/>
    <w:rsid w:val="0071062D"/>
    <w:rsid w:val="007154E8"/>
    <w:rsid w:val="00716A16"/>
    <w:rsid w:val="00733B1F"/>
    <w:rsid w:val="00740674"/>
    <w:rsid w:val="007434FB"/>
    <w:rsid w:val="00743F09"/>
    <w:rsid w:val="00746DE1"/>
    <w:rsid w:val="0075757C"/>
    <w:rsid w:val="0076138A"/>
    <w:rsid w:val="00763F98"/>
    <w:rsid w:val="007641CE"/>
    <w:rsid w:val="00764A0E"/>
    <w:rsid w:val="0077311E"/>
    <w:rsid w:val="007732B5"/>
    <w:rsid w:val="00774BA7"/>
    <w:rsid w:val="00780136"/>
    <w:rsid w:val="00781E3E"/>
    <w:rsid w:val="007821FE"/>
    <w:rsid w:val="00782F8B"/>
    <w:rsid w:val="0079431D"/>
    <w:rsid w:val="007A08FB"/>
    <w:rsid w:val="007A0D55"/>
    <w:rsid w:val="007A274A"/>
    <w:rsid w:val="007A664A"/>
    <w:rsid w:val="007B75A7"/>
    <w:rsid w:val="007C1498"/>
    <w:rsid w:val="007C57C5"/>
    <w:rsid w:val="007D4C14"/>
    <w:rsid w:val="007E3227"/>
    <w:rsid w:val="007E52BD"/>
    <w:rsid w:val="00803504"/>
    <w:rsid w:val="00812A4B"/>
    <w:rsid w:val="008139D9"/>
    <w:rsid w:val="00814300"/>
    <w:rsid w:val="008161B0"/>
    <w:rsid w:val="008215F6"/>
    <w:rsid w:val="00824B07"/>
    <w:rsid w:val="00841135"/>
    <w:rsid w:val="008420AE"/>
    <w:rsid w:val="00845E1C"/>
    <w:rsid w:val="00847793"/>
    <w:rsid w:val="00851CCA"/>
    <w:rsid w:val="008520F2"/>
    <w:rsid w:val="0085355B"/>
    <w:rsid w:val="00853950"/>
    <w:rsid w:val="00860138"/>
    <w:rsid w:val="008638E2"/>
    <w:rsid w:val="008717D5"/>
    <w:rsid w:val="00874698"/>
    <w:rsid w:val="008759DD"/>
    <w:rsid w:val="008808DF"/>
    <w:rsid w:val="00897348"/>
    <w:rsid w:val="008B0036"/>
    <w:rsid w:val="008B14E2"/>
    <w:rsid w:val="008B3165"/>
    <w:rsid w:val="008B397A"/>
    <w:rsid w:val="008B3BB5"/>
    <w:rsid w:val="008B518D"/>
    <w:rsid w:val="008B64AE"/>
    <w:rsid w:val="008C48AB"/>
    <w:rsid w:val="008D3349"/>
    <w:rsid w:val="008E3A14"/>
    <w:rsid w:val="008E6E39"/>
    <w:rsid w:val="008F0B5B"/>
    <w:rsid w:val="0090577C"/>
    <w:rsid w:val="00912396"/>
    <w:rsid w:val="009249EA"/>
    <w:rsid w:val="00926E4D"/>
    <w:rsid w:val="009272E5"/>
    <w:rsid w:val="0093574B"/>
    <w:rsid w:val="009412CA"/>
    <w:rsid w:val="00950381"/>
    <w:rsid w:val="00966D59"/>
    <w:rsid w:val="0097530A"/>
    <w:rsid w:val="0098429D"/>
    <w:rsid w:val="00990059"/>
    <w:rsid w:val="00994783"/>
    <w:rsid w:val="00995AD9"/>
    <w:rsid w:val="009A74A6"/>
    <w:rsid w:val="009B0840"/>
    <w:rsid w:val="009B6AE3"/>
    <w:rsid w:val="009C43B0"/>
    <w:rsid w:val="009C525B"/>
    <w:rsid w:val="009D1BD1"/>
    <w:rsid w:val="009D7F4B"/>
    <w:rsid w:val="009F55E5"/>
    <w:rsid w:val="00A02E2E"/>
    <w:rsid w:val="00A047CA"/>
    <w:rsid w:val="00A15699"/>
    <w:rsid w:val="00A21738"/>
    <w:rsid w:val="00A24311"/>
    <w:rsid w:val="00A259D6"/>
    <w:rsid w:val="00A26549"/>
    <w:rsid w:val="00A332E3"/>
    <w:rsid w:val="00A36623"/>
    <w:rsid w:val="00A4466A"/>
    <w:rsid w:val="00A54649"/>
    <w:rsid w:val="00A60931"/>
    <w:rsid w:val="00A70DD3"/>
    <w:rsid w:val="00A71612"/>
    <w:rsid w:val="00A72E2F"/>
    <w:rsid w:val="00A7739A"/>
    <w:rsid w:val="00A7741C"/>
    <w:rsid w:val="00A80978"/>
    <w:rsid w:val="00A82CF2"/>
    <w:rsid w:val="00A82F01"/>
    <w:rsid w:val="00A87A7B"/>
    <w:rsid w:val="00A9132C"/>
    <w:rsid w:val="00A94E4E"/>
    <w:rsid w:val="00AA1BD1"/>
    <w:rsid w:val="00AA2D94"/>
    <w:rsid w:val="00AC20DE"/>
    <w:rsid w:val="00AE0191"/>
    <w:rsid w:val="00AE2A05"/>
    <w:rsid w:val="00AE2FD0"/>
    <w:rsid w:val="00AE3900"/>
    <w:rsid w:val="00AF1D9E"/>
    <w:rsid w:val="00AF5501"/>
    <w:rsid w:val="00B001CF"/>
    <w:rsid w:val="00B00504"/>
    <w:rsid w:val="00B00B48"/>
    <w:rsid w:val="00B05A02"/>
    <w:rsid w:val="00B1237C"/>
    <w:rsid w:val="00B157C4"/>
    <w:rsid w:val="00B1664E"/>
    <w:rsid w:val="00B16951"/>
    <w:rsid w:val="00B17783"/>
    <w:rsid w:val="00B453F0"/>
    <w:rsid w:val="00B5158E"/>
    <w:rsid w:val="00B5234F"/>
    <w:rsid w:val="00B61015"/>
    <w:rsid w:val="00B637AD"/>
    <w:rsid w:val="00B65840"/>
    <w:rsid w:val="00B67654"/>
    <w:rsid w:val="00B72A4E"/>
    <w:rsid w:val="00B77EE6"/>
    <w:rsid w:val="00B847E0"/>
    <w:rsid w:val="00B87372"/>
    <w:rsid w:val="00B92B5A"/>
    <w:rsid w:val="00B92C83"/>
    <w:rsid w:val="00BA3CA0"/>
    <w:rsid w:val="00BB3EFF"/>
    <w:rsid w:val="00BB5170"/>
    <w:rsid w:val="00BB7919"/>
    <w:rsid w:val="00BC7221"/>
    <w:rsid w:val="00BC730D"/>
    <w:rsid w:val="00BD14DC"/>
    <w:rsid w:val="00BD5F01"/>
    <w:rsid w:val="00BE2E63"/>
    <w:rsid w:val="00BE6293"/>
    <w:rsid w:val="00BF26D1"/>
    <w:rsid w:val="00BF7947"/>
    <w:rsid w:val="00C02E01"/>
    <w:rsid w:val="00C055C3"/>
    <w:rsid w:val="00C16D45"/>
    <w:rsid w:val="00C21135"/>
    <w:rsid w:val="00C21949"/>
    <w:rsid w:val="00C22169"/>
    <w:rsid w:val="00C23354"/>
    <w:rsid w:val="00C27F56"/>
    <w:rsid w:val="00C3336C"/>
    <w:rsid w:val="00C415EC"/>
    <w:rsid w:val="00C544C1"/>
    <w:rsid w:val="00C55A8A"/>
    <w:rsid w:val="00C6532E"/>
    <w:rsid w:val="00C659DA"/>
    <w:rsid w:val="00C67690"/>
    <w:rsid w:val="00C67D44"/>
    <w:rsid w:val="00C70B0F"/>
    <w:rsid w:val="00C814CB"/>
    <w:rsid w:val="00C816FA"/>
    <w:rsid w:val="00C82991"/>
    <w:rsid w:val="00C83603"/>
    <w:rsid w:val="00C84E58"/>
    <w:rsid w:val="00C84F16"/>
    <w:rsid w:val="00C91FEB"/>
    <w:rsid w:val="00C968CD"/>
    <w:rsid w:val="00C9757B"/>
    <w:rsid w:val="00CC5881"/>
    <w:rsid w:val="00CC7068"/>
    <w:rsid w:val="00CE3F26"/>
    <w:rsid w:val="00CE47A8"/>
    <w:rsid w:val="00CE5F7D"/>
    <w:rsid w:val="00CF24FE"/>
    <w:rsid w:val="00CF27EE"/>
    <w:rsid w:val="00CF4BA1"/>
    <w:rsid w:val="00CF63E8"/>
    <w:rsid w:val="00CF6A3D"/>
    <w:rsid w:val="00D0744B"/>
    <w:rsid w:val="00D15F43"/>
    <w:rsid w:val="00D23F8A"/>
    <w:rsid w:val="00D2453C"/>
    <w:rsid w:val="00D2723C"/>
    <w:rsid w:val="00D3258B"/>
    <w:rsid w:val="00D33A60"/>
    <w:rsid w:val="00D374EB"/>
    <w:rsid w:val="00D43A5B"/>
    <w:rsid w:val="00D44C63"/>
    <w:rsid w:val="00D543E8"/>
    <w:rsid w:val="00D730D9"/>
    <w:rsid w:val="00D82D6D"/>
    <w:rsid w:val="00D8730E"/>
    <w:rsid w:val="00D875DE"/>
    <w:rsid w:val="00D930C3"/>
    <w:rsid w:val="00D95D2A"/>
    <w:rsid w:val="00DA38FF"/>
    <w:rsid w:val="00DA7DDE"/>
    <w:rsid w:val="00DB213D"/>
    <w:rsid w:val="00DB727E"/>
    <w:rsid w:val="00DC7346"/>
    <w:rsid w:val="00DC73A3"/>
    <w:rsid w:val="00DD172E"/>
    <w:rsid w:val="00DD2CEB"/>
    <w:rsid w:val="00DD3496"/>
    <w:rsid w:val="00DD61A6"/>
    <w:rsid w:val="00DE2452"/>
    <w:rsid w:val="00DE2F64"/>
    <w:rsid w:val="00DE3470"/>
    <w:rsid w:val="00DE6299"/>
    <w:rsid w:val="00DF1E01"/>
    <w:rsid w:val="00DF7BC7"/>
    <w:rsid w:val="00E03407"/>
    <w:rsid w:val="00E13003"/>
    <w:rsid w:val="00E263F3"/>
    <w:rsid w:val="00E34007"/>
    <w:rsid w:val="00E3760F"/>
    <w:rsid w:val="00E40456"/>
    <w:rsid w:val="00E45B86"/>
    <w:rsid w:val="00E462A4"/>
    <w:rsid w:val="00E51A7B"/>
    <w:rsid w:val="00E51D60"/>
    <w:rsid w:val="00E525E8"/>
    <w:rsid w:val="00E72F85"/>
    <w:rsid w:val="00E7311D"/>
    <w:rsid w:val="00E735CB"/>
    <w:rsid w:val="00E773DA"/>
    <w:rsid w:val="00E81611"/>
    <w:rsid w:val="00E82BAF"/>
    <w:rsid w:val="00E90EF6"/>
    <w:rsid w:val="00E91E85"/>
    <w:rsid w:val="00EA2246"/>
    <w:rsid w:val="00EA59BF"/>
    <w:rsid w:val="00EA5F6A"/>
    <w:rsid w:val="00EB154B"/>
    <w:rsid w:val="00EB3C3D"/>
    <w:rsid w:val="00EB60F1"/>
    <w:rsid w:val="00EC4329"/>
    <w:rsid w:val="00ED04A8"/>
    <w:rsid w:val="00ED266E"/>
    <w:rsid w:val="00EF3EED"/>
    <w:rsid w:val="00F067A8"/>
    <w:rsid w:val="00F11CA5"/>
    <w:rsid w:val="00F250AD"/>
    <w:rsid w:val="00F25EB6"/>
    <w:rsid w:val="00F276E2"/>
    <w:rsid w:val="00F32B95"/>
    <w:rsid w:val="00F4174B"/>
    <w:rsid w:val="00F43292"/>
    <w:rsid w:val="00F54149"/>
    <w:rsid w:val="00F57135"/>
    <w:rsid w:val="00F676A0"/>
    <w:rsid w:val="00F728EC"/>
    <w:rsid w:val="00F73156"/>
    <w:rsid w:val="00F73444"/>
    <w:rsid w:val="00F81880"/>
    <w:rsid w:val="00F870C9"/>
    <w:rsid w:val="00F877E7"/>
    <w:rsid w:val="00F916D9"/>
    <w:rsid w:val="00FA1D23"/>
    <w:rsid w:val="00FB05DA"/>
    <w:rsid w:val="00FB125B"/>
    <w:rsid w:val="00FB5462"/>
    <w:rsid w:val="00FB6AF7"/>
    <w:rsid w:val="00FC0111"/>
    <w:rsid w:val="00FC2070"/>
    <w:rsid w:val="00FD083D"/>
    <w:rsid w:val="00FE475E"/>
    <w:rsid w:val="00FF0BA5"/>
    <w:rsid w:val="00F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541C"/>
  <w15:docId w15:val="{D7FB7C0B-BEC1-4442-BB05-366F5A64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EB"/>
    <w:pPr>
      <w:widowControl w:val="0"/>
    </w:pPr>
    <w:rPr>
      <w:rFonts w:ascii="Courier" w:hAnsi="Courier"/>
      <w:snapToGrid w:val="0"/>
      <w:sz w:val="24"/>
    </w:rPr>
  </w:style>
  <w:style w:type="paragraph" w:styleId="Heading3">
    <w:name w:val="heading 3"/>
    <w:basedOn w:val="Normal"/>
    <w:next w:val="Normal"/>
    <w:qFormat/>
    <w:rsid w:val="00C91FEB"/>
    <w:pPr>
      <w:keepNext/>
      <w:jc w:val="center"/>
      <w:outlineLvl w:val="2"/>
    </w:pPr>
    <w:rPr>
      <w:rFonts w:ascii="CG Times" w:hAnsi="CG Times"/>
      <w:sz w:val="40"/>
    </w:rPr>
  </w:style>
  <w:style w:type="paragraph" w:styleId="Heading4">
    <w:name w:val="heading 4"/>
    <w:basedOn w:val="Normal"/>
    <w:next w:val="Normal"/>
    <w:qFormat/>
    <w:rsid w:val="00C91FEB"/>
    <w:pPr>
      <w:keepNext/>
      <w:tabs>
        <w:tab w:val="center" w:pos="4680"/>
      </w:tabs>
      <w:jc w:val="center"/>
      <w:outlineLvl w:val="3"/>
    </w:pPr>
    <w:rPr>
      <w:rFonts w:ascii="CG Times" w:hAnsi="CG Times"/>
      <w:b/>
      <w:sz w:val="40"/>
    </w:rPr>
  </w:style>
  <w:style w:type="paragraph" w:styleId="Heading5">
    <w:name w:val="heading 5"/>
    <w:basedOn w:val="Normal"/>
    <w:next w:val="Normal"/>
    <w:qFormat/>
    <w:rsid w:val="00C91FEB"/>
    <w:pPr>
      <w:keepNext/>
      <w:jc w:val="center"/>
      <w:outlineLvl w:val="4"/>
    </w:pPr>
    <w:rPr>
      <w:rFonts w:ascii="CG Times" w:hAnsi="CG Time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1FEB"/>
    <w:rPr>
      <w:rFonts w:ascii="Comic Sans MS" w:hAnsi="Comic Sans MS"/>
      <w:sz w:val="22"/>
    </w:rPr>
  </w:style>
  <w:style w:type="character" w:styleId="Hyperlink">
    <w:name w:val="Hyperlink"/>
    <w:basedOn w:val="DefaultParagraphFont"/>
    <w:rsid w:val="00C91FEB"/>
    <w:rPr>
      <w:color w:val="0000FF"/>
      <w:u w:val="single"/>
    </w:rPr>
  </w:style>
  <w:style w:type="paragraph" w:styleId="BodyTextIndent">
    <w:name w:val="Body Text Indent"/>
    <w:basedOn w:val="Normal"/>
    <w:rsid w:val="00C91FEB"/>
    <w:pPr>
      <w:widowControl/>
      <w:ind w:left="1440"/>
    </w:pPr>
    <w:rPr>
      <w:rFonts w:ascii="Times New Roman" w:hAnsi="Times New Roman"/>
      <w:snapToGrid/>
      <w:sz w:val="22"/>
    </w:rPr>
  </w:style>
  <w:style w:type="paragraph" w:styleId="Footer">
    <w:name w:val="footer"/>
    <w:basedOn w:val="Normal"/>
    <w:rsid w:val="005D73B5"/>
    <w:pPr>
      <w:tabs>
        <w:tab w:val="center" w:pos="4320"/>
        <w:tab w:val="right" w:pos="8640"/>
      </w:tabs>
    </w:pPr>
  </w:style>
  <w:style w:type="character" w:styleId="PageNumber">
    <w:name w:val="page number"/>
    <w:basedOn w:val="DefaultParagraphFont"/>
    <w:rsid w:val="005D73B5"/>
  </w:style>
  <w:style w:type="paragraph" w:styleId="NormalWeb">
    <w:name w:val="Normal (Web)"/>
    <w:basedOn w:val="Normal"/>
    <w:rsid w:val="00D33A60"/>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D33A60"/>
    <w:rPr>
      <w:b/>
      <w:bCs/>
    </w:rPr>
  </w:style>
  <w:style w:type="paragraph" w:styleId="BalloonText">
    <w:name w:val="Balloon Text"/>
    <w:basedOn w:val="Normal"/>
    <w:link w:val="BalloonTextChar"/>
    <w:rsid w:val="00926E4D"/>
    <w:rPr>
      <w:rFonts w:ascii="Tahoma" w:hAnsi="Tahoma" w:cs="Tahoma"/>
      <w:sz w:val="16"/>
      <w:szCs w:val="16"/>
    </w:rPr>
  </w:style>
  <w:style w:type="character" w:customStyle="1" w:styleId="BalloonTextChar">
    <w:name w:val="Balloon Text Char"/>
    <w:basedOn w:val="DefaultParagraphFont"/>
    <w:link w:val="BalloonText"/>
    <w:rsid w:val="00926E4D"/>
    <w:rPr>
      <w:rFonts w:ascii="Tahoma" w:hAnsi="Tahoma" w:cs="Tahoma"/>
      <w:snapToGrid w:val="0"/>
      <w:sz w:val="16"/>
      <w:szCs w:val="16"/>
    </w:rPr>
  </w:style>
  <w:style w:type="character" w:styleId="CommentReference">
    <w:name w:val="annotation reference"/>
    <w:basedOn w:val="DefaultParagraphFont"/>
    <w:rsid w:val="004B213D"/>
    <w:rPr>
      <w:sz w:val="16"/>
      <w:szCs w:val="16"/>
    </w:rPr>
  </w:style>
  <w:style w:type="paragraph" w:styleId="CommentText">
    <w:name w:val="annotation text"/>
    <w:basedOn w:val="Normal"/>
    <w:link w:val="CommentTextChar"/>
    <w:rsid w:val="004B213D"/>
    <w:rPr>
      <w:sz w:val="20"/>
    </w:rPr>
  </w:style>
  <w:style w:type="character" w:customStyle="1" w:styleId="CommentTextChar">
    <w:name w:val="Comment Text Char"/>
    <w:basedOn w:val="DefaultParagraphFont"/>
    <w:link w:val="CommentText"/>
    <w:rsid w:val="004B213D"/>
    <w:rPr>
      <w:rFonts w:ascii="Courier" w:hAnsi="Courier"/>
      <w:snapToGrid w:val="0"/>
    </w:rPr>
  </w:style>
  <w:style w:type="paragraph" w:styleId="CommentSubject">
    <w:name w:val="annotation subject"/>
    <w:basedOn w:val="CommentText"/>
    <w:next w:val="CommentText"/>
    <w:link w:val="CommentSubjectChar"/>
    <w:rsid w:val="004B213D"/>
    <w:rPr>
      <w:b/>
      <w:bCs/>
    </w:rPr>
  </w:style>
  <w:style w:type="character" w:customStyle="1" w:styleId="CommentSubjectChar">
    <w:name w:val="Comment Subject Char"/>
    <w:basedOn w:val="CommentTextChar"/>
    <w:link w:val="CommentSubject"/>
    <w:rsid w:val="004B213D"/>
    <w:rPr>
      <w:rFonts w:ascii="Courier" w:hAnsi="Courier"/>
      <w:b/>
      <w:bCs/>
      <w:snapToGrid w:val="0"/>
    </w:rPr>
  </w:style>
  <w:style w:type="paragraph" w:styleId="ListParagraph">
    <w:name w:val="List Paragraph"/>
    <w:basedOn w:val="Normal"/>
    <w:uiPriority w:val="34"/>
    <w:qFormat/>
    <w:rsid w:val="008B14E2"/>
    <w:pPr>
      <w:ind w:left="720"/>
    </w:pPr>
  </w:style>
  <w:style w:type="paragraph" w:styleId="Revision">
    <w:name w:val="Revision"/>
    <w:hidden/>
    <w:uiPriority w:val="99"/>
    <w:semiHidden/>
    <w:rsid w:val="0086013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1666">
      <w:bodyDiv w:val="1"/>
      <w:marLeft w:val="0"/>
      <w:marRight w:val="0"/>
      <w:marTop w:val="0"/>
      <w:marBottom w:val="0"/>
      <w:divBdr>
        <w:top w:val="none" w:sz="0" w:space="0" w:color="auto"/>
        <w:left w:val="none" w:sz="0" w:space="0" w:color="auto"/>
        <w:bottom w:val="none" w:sz="0" w:space="0" w:color="auto"/>
        <w:right w:val="none" w:sz="0" w:space="0" w:color="auto"/>
      </w:divBdr>
      <w:divsChild>
        <w:div w:id="146829176">
          <w:marLeft w:val="0"/>
          <w:marRight w:val="0"/>
          <w:marTop w:val="0"/>
          <w:marBottom w:val="0"/>
          <w:divBdr>
            <w:top w:val="none" w:sz="0" w:space="0" w:color="auto"/>
            <w:left w:val="none" w:sz="0" w:space="0" w:color="auto"/>
            <w:bottom w:val="none" w:sz="0" w:space="0" w:color="auto"/>
            <w:right w:val="none" w:sz="0" w:space="0" w:color="auto"/>
          </w:divBdr>
          <w:divsChild>
            <w:div w:id="302974600">
              <w:marLeft w:val="0"/>
              <w:marRight w:val="0"/>
              <w:marTop w:val="0"/>
              <w:marBottom w:val="0"/>
              <w:divBdr>
                <w:top w:val="none" w:sz="0" w:space="0" w:color="auto"/>
                <w:left w:val="none" w:sz="0" w:space="0" w:color="auto"/>
                <w:bottom w:val="none" w:sz="0" w:space="0" w:color="auto"/>
                <w:right w:val="none" w:sz="0" w:space="0" w:color="auto"/>
              </w:divBdr>
              <w:divsChild>
                <w:div w:id="911895306">
                  <w:marLeft w:val="0"/>
                  <w:marRight w:val="0"/>
                  <w:marTop w:val="0"/>
                  <w:marBottom w:val="0"/>
                  <w:divBdr>
                    <w:top w:val="none" w:sz="0" w:space="0" w:color="auto"/>
                    <w:left w:val="none" w:sz="0" w:space="0" w:color="auto"/>
                    <w:bottom w:val="none" w:sz="0" w:space="0" w:color="auto"/>
                    <w:right w:val="none" w:sz="0" w:space="0" w:color="auto"/>
                  </w:divBdr>
                  <w:divsChild>
                    <w:div w:id="151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RFP Boilerplate</vt:lpstr>
    </vt:vector>
  </TitlesOfParts>
  <Company>State of Indiana, Department of Administration</Company>
  <LinksUpToDate>false</LinksUpToDate>
  <CharactersWithSpaces>1056</CharactersWithSpaces>
  <SharedDoc>false</SharedDoc>
  <HLinks>
    <vt:vector size="48" baseType="variant">
      <vt:variant>
        <vt:i4>65651</vt:i4>
      </vt:variant>
      <vt:variant>
        <vt:i4>30</vt:i4>
      </vt:variant>
      <vt:variant>
        <vt:i4>0</vt:i4>
      </vt:variant>
      <vt:variant>
        <vt:i4>5</vt:i4>
      </vt:variant>
      <vt:variant>
        <vt:lpwstr>mailto:aredding@idoa.in.gov</vt:lpwstr>
      </vt:variant>
      <vt:variant>
        <vt:lpwstr/>
      </vt:variant>
      <vt:variant>
        <vt:i4>7798894</vt:i4>
      </vt:variant>
      <vt:variant>
        <vt:i4>27</vt:i4>
      </vt:variant>
      <vt:variant>
        <vt:i4>0</vt:i4>
      </vt:variant>
      <vt:variant>
        <vt:i4>5</vt:i4>
      </vt:variant>
      <vt:variant>
        <vt:lpwstr>http://www.in.gov/idoa/2464.htm</vt:lpwstr>
      </vt:variant>
      <vt:variant>
        <vt:lpwstr/>
      </vt:variant>
      <vt:variant>
        <vt:i4>7798894</vt:i4>
      </vt:variant>
      <vt:variant>
        <vt:i4>24</vt:i4>
      </vt:variant>
      <vt:variant>
        <vt:i4>0</vt:i4>
      </vt:variant>
      <vt:variant>
        <vt:i4>5</vt:i4>
      </vt:variant>
      <vt:variant>
        <vt:lpwstr>http://www.in.gov/idoa/2464.htm</vt:lpwstr>
      </vt:variant>
      <vt:variant>
        <vt:lpwstr/>
      </vt:variant>
      <vt:variant>
        <vt:i4>4391004</vt:i4>
      </vt:variant>
      <vt:variant>
        <vt:i4>12</vt:i4>
      </vt:variant>
      <vt:variant>
        <vt:i4>0</vt:i4>
      </vt:variant>
      <vt:variant>
        <vt:i4>5</vt:i4>
      </vt:variant>
      <vt:variant>
        <vt:lpwstr>http://www.in.gov/sos</vt:lpwstr>
      </vt:variant>
      <vt:variant>
        <vt:lpwstr/>
      </vt:variant>
      <vt:variant>
        <vt:i4>7798894</vt:i4>
      </vt:variant>
      <vt:variant>
        <vt:i4>9</vt:i4>
      </vt:variant>
      <vt:variant>
        <vt:i4>0</vt:i4>
      </vt:variant>
      <vt:variant>
        <vt:i4>5</vt:i4>
      </vt:variant>
      <vt:variant>
        <vt:lpwstr>http://www.in.gov/idoa/2464.htm</vt:lpwstr>
      </vt:variant>
      <vt:variant>
        <vt:lpwstr/>
      </vt:variant>
      <vt:variant>
        <vt:i4>3604545</vt:i4>
      </vt:variant>
      <vt:variant>
        <vt:i4>6</vt:i4>
      </vt:variant>
      <vt:variant>
        <vt:i4>0</vt:i4>
      </vt:variant>
      <vt:variant>
        <vt:i4>5</vt:i4>
      </vt:variant>
      <vt:variant>
        <vt:lpwstr>mailto:rfp@idoa.IN.gov</vt:lpwstr>
      </vt:variant>
      <vt:variant>
        <vt:lpwstr/>
      </vt:variant>
      <vt:variant>
        <vt:i4>4980779</vt:i4>
      </vt:variant>
      <vt:variant>
        <vt:i4>3</vt:i4>
      </vt:variant>
      <vt:variant>
        <vt:i4>0</vt:i4>
      </vt:variant>
      <vt:variant>
        <vt:i4>5</vt:i4>
      </vt:variant>
      <vt:variant>
        <vt:lpwstr>mailto:dhanna@idoa</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subject/>
  <dc:creator>sharris</dc:creator>
  <cp:keywords/>
  <cp:lastModifiedBy>Cooper, Sean</cp:lastModifiedBy>
  <cp:revision>5</cp:revision>
  <cp:lastPrinted>2011-03-21T21:01:00Z</cp:lastPrinted>
  <dcterms:created xsi:type="dcterms:W3CDTF">2019-03-27T16:24:00Z</dcterms:created>
  <dcterms:modified xsi:type="dcterms:W3CDTF">2019-05-21T18:12:00Z</dcterms:modified>
</cp:coreProperties>
</file>